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250825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ind w:left="1900" w:right="1540" w:hanging="16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CERTIFICATION AND NOTICE OF TERMINATION OF REGISTRATION UNDER SECTION 12(g) OF THE SECURITIES EXCHANGE ACT OF 1934</w:t>
      </w:r>
    </w:p>
    <w:p>
      <w:pPr>
        <w:jc w:val="center"/>
        <w:ind w:right="-359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OR SUSPENSION OF DUTY TO FILE REPORTS UNDER SECTIONS 13 AND 15(d)</w:t>
      </w: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OF THE SECURITIES EXCHANGE ACT OF 1934.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 001-39122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251460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89bio,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 DNA Way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South San Francisco, California 94080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(650) 225-1000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(Address, including zip code, and telephone number, including area code, of registrant’s principal executive offices)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Common Stock, par value $0.001 per share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(Title of each class of securities covered by this Form)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None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2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(Titles of all other classes of securities for which a duty to file reports under section 13(a) or 15(d) remains)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Please place an X in the box(es) to designate the appropriate rule provisions(s) relied upon to terminate or suspend the duty to file reports:</w:t>
      </w:r>
    </w:p>
    <w:p>
      <w:pPr>
        <w:sectPr>
          <w:pgSz w:w="11900" w:h="16838" w:orient="portrait"/>
          <w:cols w:equalWidth="0" w:num="1">
            <w:col w:w="10660"/>
          </w:cols>
          <w:pgMar w:left="440" w:top="376" w:right="799" w:bottom="1440" w:gutter="0" w:footer="0" w:header="0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12g-4(a)(1)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12g-4(a)(2)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12h-3(b)(1)(i)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Rule 12h-3(b)(1)(ii)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15d-6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15d-22(b)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840" w:space="600"/>
            <w:col w:w="4220"/>
          </w:cols>
          <w:pgMar w:left="440" w:top="376" w:right="79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Approximate number of holders of record as of the certification or notice date: 1</w:t>
      </w:r>
    </w:p>
    <w:p>
      <w:pPr>
        <w:sectPr>
          <w:pgSz w:w="11900" w:h="16838" w:orient="portrait"/>
          <w:cols w:equalWidth="0" w:num="1">
            <w:col w:w="10660"/>
          </w:cols>
          <w:pgMar w:left="440" w:top="376" w:right="799" w:bottom="1440" w:gutter="0" w:footer="0" w:header="0"/>
          <w:type w:val="continuous"/>
        </w:sect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89bio, Inc. has caused this certification/notice to be signed on its behalf by the undersigned duly authorized person.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November 10, 2025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89BIO,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5620"/>
        <w:spacing w:after="0"/>
        <w:tabs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/s/ Roger Brown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3846195</wp:posOffset>
            </wp:positionH>
            <wp:positionV relativeFrom="paragraph">
              <wp:posOffset>17145</wp:posOffset>
            </wp:positionV>
            <wp:extent cx="31457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Roger Brown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Title:  Vice President, Treasurer and Assistant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160020</wp:posOffset>
            </wp:positionV>
            <wp:extent cx="699516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203200</wp:posOffset>
            </wp:positionV>
            <wp:extent cx="699516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660"/>
      </w:cols>
      <w:pgMar w:left="440" w:top="376" w:right="7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2025-11-10T05:34:24Z</dcterms:created>
  <dcterms:modified xsi:type="dcterms:W3CDTF">2025-11-10T05:34:24Z</dcterms:modified>
</cp:coreProperties>
</file>